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89" w:rsidRPr="003F32F8" w:rsidRDefault="009D3289" w:rsidP="009D3289">
      <w:pPr>
        <w:jc w:val="center"/>
        <w:rPr>
          <w:b/>
        </w:rPr>
      </w:pPr>
      <w:r w:rsidRPr="003F32F8">
        <w:rPr>
          <w:b/>
        </w:rPr>
        <w:object w:dxaOrig="1531" w:dyaOrig="1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7pt" o:ole="" fillcolor="window">
            <v:imagedata r:id="rId5" o:title=""/>
          </v:shape>
          <o:OLEObject Type="Embed" ProgID="Word.Picture.8" ShapeID="_x0000_i1025" DrawAspect="Content" ObjectID="_1839740594" r:id="rId6"/>
        </w:object>
      </w:r>
    </w:p>
    <w:p w:rsidR="009D3289" w:rsidRPr="003F32F8" w:rsidRDefault="009D3289" w:rsidP="009D3289">
      <w:pPr>
        <w:jc w:val="center"/>
        <w:rPr>
          <w:b/>
        </w:rPr>
      </w:pPr>
    </w:p>
    <w:p w:rsidR="009D3289" w:rsidRPr="00CE7185" w:rsidRDefault="009D3289" w:rsidP="009D3289">
      <w:pPr>
        <w:pStyle w:val="Antrat"/>
        <w:spacing w:line="240" w:lineRule="auto"/>
        <w:rPr>
          <w:bCs/>
          <w:kern w:val="0"/>
          <w:szCs w:val="24"/>
        </w:rPr>
      </w:pPr>
      <w:r w:rsidRPr="00CE7185">
        <w:rPr>
          <w:bCs/>
          <w:kern w:val="0"/>
          <w:szCs w:val="24"/>
        </w:rPr>
        <w:t>VILNIAUS „ŽIBURIO” PRADINĖS MOKYKLOS</w:t>
      </w:r>
    </w:p>
    <w:p w:rsidR="009D3289" w:rsidRPr="00CE7185" w:rsidRDefault="009D3289" w:rsidP="009D3289">
      <w:pPr>
        <w:pStyle w:val="Antrat"/>
        <w:spacing w:line="240" w:lineRule="auto"/>
        <w:rPr>
          <w:bCs/>
          <w:kern w:val="0"/>
          <w:szCs w:val="24"/>
        </w:rPr>
      </w:pPr>
      <w:r w:rsidRPr="00CE7185">
        <w:rPr>
          <w:bCs/>
          <w:kern w:val="0"/>
          <w:szCs w:val="24"/>
        </w:rPr>
        <w:t>DIREKTORIUS</w:t>
      </w:r>
    </w:p>
    <w:p w:rsidR="009D3289" w:rsidRPr="00CE7185" w:rsidRDefault="009D3289" w:rsidP="009D3289">
      <w:pPr>
        <w:jc w:val="center"/>
        <w:rPr>
          <w:b/>
          <w:bCs/>
        </w:rPr>
      </w:pPr>
    </w:p>
    <w:p w:rsidR="009D3289" w:rsidRPr="00CE7185" w:rsidRDefault="009D3289" w:rsidP="009D3289">
      <w:pPr>
        <w:jc w:val="center"/>
        <w:rPr>
          <w:b/>
          <w:bCs/>
        </w:rPr>
      </w:pPr>
    </w:p>
    <w:p w:rsidR="009D3289" w:rsidRPr="00CE7185" w:rsidRDefault="009D3289" w:rsidP="009D3289">
      <w:pPr>
        <w:jc w:val="center"/>
        <w:rPr>
          <w:b/>
          <w:bCs/>
        </w:rPr>
      </w:pPr>
      <w:r w:rsidRPr="00CE7185">
        <w:rPr>
          <w:b/>
          <w:bCs/>
        </w:rPr>
        <w:t>ĮSAKYMAS</w:t>
      </w:r>
    </w:p>
    <w:p w:rsidR="009D3289" w:rsidRPr="00CE7185" w:rsidRDefault="009D3289" w:rsidP="009D3289">
      <w:pPr>
        <w:jc w:val="center"/>
        <w:rPr>
          <w:b/>
          <w:bCs/>
        </w:rPr>
      </w:pPr>
      <w:r w:rsidRPr="00CE7185">
        <w:rPr>
          <w:b/>
          <w:bCs/>
        </w:rPr>
        <w:t xml:space="preserve">DĖL </w:t>
      </w:r>
      <w:r w:rsidR="00926C56">
        <w:rPr>
          <w:b/>
          <w:bCs/>
        </w:rPr>
        <w:t>PAREIGŲ, KURIAS EINANTYS ASMENYS PRIVALO DEKLARUOTI PRIVAČIUS INTERESUS, SĄRAŠO PATVIRTINIMO</w:t>
      </w:r>
    </w:p>
    <w:p w:rsidR="009D3289" w:rsidRPr="00DA3115" w:rsidRDefault="009D3289" w:rsidP="009D3289">
      <w:pPr>
        <w:jc w:val="center"/>
        <w:rPr>
          <w:b/>
          <w:bCs/>
        </w:rPr>
      </w:pPr>
    </w:p>
    <w:p w:rsidR="009D3289" w:rsidRPr="00DA3115" w:rsidRDefault="009D3289" w:rsidP="009D3289">
      <w:pPr>
        <w:jc w:val="center"/>
      </w:pPr>
      <w:r w:rsidRPr="00DA3115">
        <w:t xml:space="preserve">2026 m. </w:t>
      </w:r>
      <w:r w:rsidR="00921A57" w:rsidRPr="00DA3115">
        <w:t>gegužė</w:t>
      </w:r>
      <w:r w:rsidR="00ED2B49" w:rsidRPr="00DA3115">
        <w:t xml:space="preserve"> </w:t>
      </w:r>
      <w:r w:rsidR="00926C56">
        <w:t>8</w:t>
      </w:r>
      <w:r w:rsidRPr="00DA3115">
        <w:t xml:space="preserve"> d. Nr. V-</w:t>
      </w:r>
      <w:r w:rsidR="00DA3115">
        <w:t>0</w:t>
      </w:r>
      <w:r w:rsidR="00926C56">
        <w:t>25</w:t>
      </w:r>
    </w:p>
    <w:p w:rsidR="009D3289" w:rsidRPr="00856DB2" w:rsidRDefault="009D3289" w:rsidP="009D3289">
      <w:pPr>
        <w:jc w:val="center"/>
      </w:pPr>
      <w:r w:rsidRPr="00856DB2">
        <w:t>Vilnius</w:t>
      </w:r>
    </w:p>
    <w:p w:rsidR="009D3289" w:rsidRPr="00856DB2" w:rsidRDefault="009D3289" w:rsidP="009D3289">
      <w:pPr>
        <w:spacing w:line="276" w:lineRule="auto"/>
      </w:pPr>
    </w:p>
    <w:p w:rsidR="00926C56" w:rsidRDefault="009D3289" w:rsidP="009D3289">
      <w:pPr>
        <w:spacing w:line="276" w:lineRule="auto"/>
        <w:ind w:firstLine="851"/>
        <w:jc w:val="both"/>
      </w:pPr>
      <w:r w:rsidRPr="00856DB2">
        <w:t xml:space="preserve">Vadovaudamasi </w:t>
      </w:r>
      <w:r w:rsidR="00926C56">
        <w:t>Lietuvos Respublikos viešųjų ir privačių interesų derinimo įstatymo 22 straipsnio 1 dalies 2 punktu ir 2 dalimi, Rekomendacijų dėl Lietuvos Respublikos viešųjų ir privačių inter</w:t>
      </w:r>
      <w:r w:rsidR="00211741">
        <w:t>e</w:t>
      </w:r>
      <w:r w:rsidR="00926C56">
        <w:t>sų derinimo įstatymo laikymosi kontrolės ir priežiūros, patvirtintų Vyriausiosios tarnybinės etikos komisijos 2021 m. lapkričio 24 d. sprendimu Nr</w:t>
      </w:r>
      <w:r w:rsidR="00467916">
        <w:t>.</w:t>
      </w:r>
      <w:r w:rsidR="00926C56">
        <w:t xml:space="preserve"> KS-332 </w:t>
      </w:r>
      <w:r w:rsidR="00211741">
        <w:t>„</w:t>
      </w:r>
      <w:r w:rsidR="00926C56">
        <w:t>Dėl Rekomendacijų dėl Lietuvos Respublikos viešųjų ir privačių interesų derinimo įstatymo laikymosi kontrolės ir priežiūros patvirtinimo“ 9.2</w:t>
      </w:r>
      <w:r w:rsidR="00235C40">
        <w:t xml:space="preserve"> papunkčiu, Privačių interesų deklaracijų pildymo, tikslinimo, papildymo ir pateikimo taisyklių, patvirtintų Vyriausiosios tarnybinės</w:t>
      </w:r>
      <w:r w:rsidR="00467916">
        <w:t xml:space="preserve"> etikos komisijos 2020 m. gruodžio 30 d. sprendimu Nr. KS-176 „Dėl Privačių interesų deklaracijos formos bei jos pildymo, tikslinimo, papildymo ir pateikimo taisyklių patvirtinimo“, 42 punktu, Lietuvos Respublikos viešųjų ir privačių interesų derinimo įstatymo 4 straipsnio 3 dalies 10 punktu, Vilniaus miesto savivaldybės vicemero 2025 m. lapkričio 27 d. rašto Nr. A51</w:t>
      </w:r>
      <w:r w:rsidR="0033430B">
        <w:t>-191914/25 „Dėl papil</w:t>
      </w:r>
      <w:r w:rsidR="00211741">
        <w:t>d</w:t>
      </w:r>
      <w:r w:rsidR="0033430B">
        <w:t>omų teisės aktų reika</w:t>
      </w:r>
      <w:r w:rsidR="00211741">
        <w:t>lavimų įgyvendinimo“ nuostatomis:</w:t>
      </w:r>
    </w:p>
    <w:p w:rsidR="00926C56" w:rsidRDefault="00211741" w:rsidP="00831165">
      <w:pPr>
        <w:pStyle w:val="Sraopastraipa"/>
        <w:numPr>
          <w:ilvl w:val="0"/>
          <w:numId w:val="6"/>
        </w:numPr>
        <w:spacing w:line="276" w:lineRule="auto"/>
        <w:ind w:left="0" w:firstLine="851"/>
        <w:jc w:val="both"/>
      </w:pPr>
      <w:r>
        <w:t>T v i r t i n u pareigų, kurias einantys asmenys privalo deklaruoti privačius interesus, sąrašą:</w:t>
      </w:r>
    </w:p>
    <w:p w:rsidR="00211741" w:rsidRDefault="00211741" w:rsidP="00831165">
      <w:pPr>
        <w:pStyle w:val="Sraopastraipa"/>
        <w:numPr>
          <w:ilvl w:val="1"/>
          <w:numId w:val="6"/>
        </w:numPr>
        <w:spacing w:line="276" w:lineRule="auto"/>
        <w:ind w:left="1276" w:hanging="425"/>
        <w:jc w:val="both"/>
      </w:pPr>
      <w:r>
        <w:t>direktorius;</w:t>
      </w:r>
    </w:p>
    <w:p w:rsidR="00211741" w:rsidRDefault="00211741" w:rsidP="00831165">
      <w:pPr>
        <w:pStyle w:val="Sraopastraipa"/>
        <w:numPr>
          <w:ilvl w:val="1"/>
          <w:numId w:val="6"/>
        </w:numPr>
        <w:spacing w:line="276" w:lineRule="auto"/>
        <w:ind w:left="1276" w:hanging="425"/>
        <w:jc w:val="both"/>
      </w:pPr>
      <w:r>
        <w:t>direktoriaus pavaduotojas ugdymui;</w:t>
      </w:r>
    </w:p>
    <w:p w:rsidR="00211741" w:rsidRDefault="00211741" w:rsidP="00831165">
      <w:pPr>
        <w:pStyle w:val="Sraopastraipa"/>
        <w:numPr>
          <w:ilvl w:val="1"/>
          <w:numId w:val="6"/>
        </w:numPr>
        <w:spacing w:line="276" w:lineRule="auto"/>
        <w:ind w:left="1276" w:hanging="425"/>
        <w:jc w:val="both"/>
      </w:pPr>
      <w:r>
        <w:t>direktoriaus pavaduotojas ūkio reikalams.</w:t>
      </w:r>
    </w:p>
    <w:p w:rsidR="00DB5312" w:rsidRDefault="00211741" w:rsidP="00DB5312">
      <w:pPr>
        <w:pStyle w:val="Sraopastraipa"/>
        <w:numPr>
          <w:ilvl w:val="0"/>
          <w:numId w:val="6"/>
        </w:numPr>
        <w:spacing w:line="276" w:lineRule="auto"/>
        <w:ind w:left="0" w:firstLine="851"/>
        <w:jc w:val="both"/>
      </w:pPr>
      <w:r>
        <w:t xml:space="preserve">N u r o d a u deklaruojančiam asmeniui pateikti Privačių interesų deklaraciją  </w:t>
      </w:r>
      <w:r w:rsidR="00831165">
        <w:t>VTEK nustatyta tvarka</w:t>
      </w:r>
      <w:r>
        <w:t xml:space="preserve"> per Pr</w:t>
      </w:r>
      <w:r w:rsidR="00DB5312">
        <w:t>ivačių interesų registrą PINREG:</w:t>
      </w:r>
    </w:p>
    <w:p w:rsidR="00DB5312" w:rsidRPr="00DB5312" w:rsidRDefault="00DB5312" w:rsidP="00DB5312">
      <w:pPr>
        <w:pStyle w:val="Sraopastraipa"/>
        <w:numPr>
          <w:ilvl w:val="1"/>
          <w:numId w:val="6"/>
        </w:numPr>
        <w:spacing w:line="276" w:lineRule="auto"/>
        <w:ind w:left="0" w:firstLine="851"/>
        <w:jc w:val="both"/>
        <w:rPr>
          <w:rFonts w:eastAsia="Calibri"/>
          <w:lang w:eastAsia="en-US"/>
        </w:rPr>
      </w:pPr>
      <w:r w:rsidRPr="00DB5312">
        <w:rPr>
          <w:rFonts w:eastAsia="Calibri"/>
          <w:bCs/>
          <w:lang w:eastAsia="en-US"/>
        </w:rPr>
        <w:t>p</w:t>
      </w:r>
      <w:r w:rsidRPr="00DB5312">
        <w:rPr>
          <w:rFonts w:eastAsia="Calibri"/>
          <w:bCs/>
          <w:lang w:eastAsia="en-US"/>
        </w:rPr>
        <w:t>radėjus eiti pareigas</w:t>
      </w:r>
      <w:r w:rsidRPr="00DB5312">
        <w:rPr>
          <w:rFonts w:eastAsia="Calibri"/>
          <w:bCs/>
          <w:lang w:eastAsia="en-US"/>
        </w:rPr>
        <w:t xml:space="preserve"> d</w:t>
      </w:r>
      <w:r w:rsidRPr="00DB5312">
        <w:rPr>
          <w:rFonts w:eastAsia="Calibri"/>
          <w:lang w:eastAsia="en-US"/>
        </w:rPr>
        <w:t>eklaraciją privaloma</w:t>
      </w:r>
      <w:r w:rsidRPr="00DB5312">
        <w:rPr>
          <w:rFonts w:eastAsia="Calibri"/>
          <w:lang w:eastAsia="en-US"/>
        </w:rPr>
        <w:t xml:space="preserve"> pateikti per </w:t>
      </w:r>
      <w:r w:rsidRPr="00DB5312">
        <w:rPr>
          <w:rFonts w:eastAsia="Calibri"/>
          <w:bCs/>
          <w:lang w:eastAsia="en-US"/>
        </w:rPr>
        <w:t>30 kalendorinių dienų</w:t>
      </w:r>
      <w:r w:rsidRPr="00DB5312">
        <w:rPr>
          <w:rFonts w:eastAsia="Calibri"/>
          <w:lang w:eastAsia="en-US"/>
        </w:rPr>
        <w:t xml:space="preserve"> nuo išrinkimo, priėmimo</w:t>
      </w:r>
      <w:r w:rsidRPr="00DB5312">
        <w:rPr>
          <w:rFonts w:eastAsia="Calibri"/>
          <w:lang w:eastAsia="en-US"/>
        </w:rPr>
        <w:t xml:space="preserve"> ar paskyrimo į pareigas dienos;</w:t>
      </w:r>
    </w:p>
    <w:p w:rsidR="00DB5312" w:rsidRPr="00DB5312" w:rsidRDefault="00DB5312" w:rsidP="00DB5312">
      <w:pPr>
        <w:ind w:firstLine="851"/>
        <w:jc w:val="both"/>
        <w:rPr>
          <w:rFonts w:eastAsia="Calibri"/>
          <w:lang w:eastAsia="en-US"/>
        </w:rPr>
      </w:pPr>
      <w:r w:rsidRPr="00DB5312">
        <w:rPr>
          <w:rFonts w:ascii="Symbol" w:eastAsia="Calibri" w:hAnsi="Symbol"/>
          <w:lang w:eastAsia="en-US"/>
        </w:rPr>
        <w:t></w:t>
      </w:r>
      <w:r w:rsidRPr="00DB5312">
        <w:rPr>
          <w:rFonts w:ascii="Symbol" w:eastAsia="Calibri" w:hAnsi="Symbol"/>
          <w:lang w:eastAsia="en-US"/>
        </w:rPr>
        <w:t></w:t>
      </w:r>
      <w:r w:rsidRPr="00DB5312">
        <w:rPr>
          <w:rFonts w:ascii="Symbol" w:eastAsia="Calibri" w:hAnsi="Symbol"/>
          <w:lang w:eastAsia="en-US"/>
        </w:rPr>
        <w:t></w:t>
      </w:r>
      <w:r w:rsidRPr="00DB5312">
        <w:rPr>
          <w:rFonts w:ascii="Symbol" w:eastAsia="Calibri" w:hAnsi="Symbol"/>
          <w:lang w:eastAsia="en-US"/>
        </w:rPr>
        <w:t></w:t>
      </w:r>
      <w:r w:rsidRPr="00DB5312">
        <w:rPr>
          <w:rFonts w:ascii="Symbol" w:eastAsia="Calibri" w:hAnsi="Symbol"/>
          <w:lang w:eastAsia="en-US"/>
        </w:rPr>
        <w:t></w:t>
      </w:r>
      <w:r w:rsidRPr="00DB5312">
        <w:rPr>
          <w:rFonts w:eastAsia="Calibri"/>
          <w:bCs/>
          <w:lang w:eastAsia="en-US"/>
        </w:rPr>
        <w:t>p</w:t>
      </w:r>
      <w:r w:rsidRPr="00DB5312">
        <w:rPr>
          <w:rFonts w:eastAsia="Calibri"/>
          <w:bCs/>
          <w:lang w:eastAsia="en-US"/>
        </w:rPr>
        <w:t>asikeitus duomenims</w:t>
      </w:r>
      <w:r w:rsidRPr="00DB5312">
        <w:rPr>
          <w:rFonts w:eastAsia="Calibri"/>
          <w:bCs/>
          <w:lang w:eastAsia="en-US"/>
        </w:rPr>
        <w:t xml:space="preserve"> </w:t>
      </w:r>
      <w:r w:rsidRPr="00DB5312">
        <w:rPr>
          <w:rFonts w:eastAsia="Calibri"/>
          <w:lang w:eastAsia="en-US"/>
        </w:rPr>
        <w:t>deklaraciją privaloma</w:t>
      </w:r>
      <w:r w:rsidRPr="00DB5312">
        <w:rPr>
          <w:rFonts w:eastAsia="Calibri"/>
          <w:lang w:eastAsia="en-US"/>
        </w:rPr>
        <w:t xml:space="preserve"> papildyti ar patikslinti taip pat per </w:t>
      </w:r>
      <w:r w:rsidRPr="00DB5312">
        <w:rPr>
          <w:rFonts w:eastAsia="Calibri"/>
          <w:bCs/>
          <w:lang w:eastAsia="en-US"/>
        </w:rPr>
        <w:t>30 kalendorinių dienų</w:t>
      </w:r>
      <w:r w:rsidRPr="00DB5312">
        <w:rPr>
          <w:rFonts w:eastAsia="Calibri"/>
          <w:lang w:eastAsia="en-US"/>
        </w:rPr>
        <w:t>.</w:t>
      </w:r>
    </w:p>
    <w:p w:rsidR="00211741" w:rsidRDefault="00211741" w:rsidP="00DB5312">
      <w:pPr>
        <w:pStyle w:val="Sraopastraipa"/>
        <w:numPr>
          <w:ilvl w:val="0"/>
          <w:numId w:val="6"/>
        </w:numPr>
        <w:spacing w:line="276" w:lineRule="auto"/>
        <w:ind w:left="0" w:firstLine="851"/>
        <w:jc w:val="both"/>
      </w:pPr>
      <w:r>
        <w:t xml:space="preserve">P a v e d u administratorei Audronei </w:t>
      </w:r>
      <w:proofErr w:type="spellStart"/>
      <w:r>
        <w:t>Bakonienei</w:t>
      </w:r>
      <w:proofErr w:type="spellEnd"/>
      <w:r>
        <w:t xml:space="preserve"> įsakyme nurodytas pareigas einančius darbuotojus supažindinti su įsakymu elektr</w:t>
      </w:r>
      <w:r w:rsidR="00DB5312">
        <w:t xml:space="preserve">oninėmis ryšio priemonėmis (Avilys, </w:t>
      </w:r>
      <w:proofErr w:type="spellStart"/>
      <w:r w:rsidR="00DB5312">
        <w:t>el.paštas</w:t>
      </w:r>
      <w:proofErr w:type="spellEnd"/>
      <w:r>
        <w:t>).</w:t>
      </w:r>
    </w:p>
    <w:p w:rsidR="00926C56" w:rsidRDefault="00926C56" w:rsidP="00DB5312">
      <w:pPr>
        <w:spacing w:line="276" w:lineRule="auto"/>
        <w:ind w:firstLine="851"/>
        <w:jc w:val="both"/>
      </w:pPr>
    </w:p>
    <w:p w:rsidR="009D3289" w:rsidRPr="00856DB2" w:rsidRDefault="009D3289" w:rsidP="009D3289">
      <w:pPr>
        <w:ind w:firstLine="480"/>
        <w:jc w:val="both"/>
      </w:pPr>
      <w:r w:rsidRPr="00856DB2">
        <w:tab/>
      </w:r>
    </w:p>
    <w:p w:rsidR="009D3289" w:rsidRDefault="009D3289" w:rsidP="009D3289">
      <w:pPr>
        <w:jc w:val="both"/>
      </w:pPr>
      <w:r w:rsidRPr="00856DB2">
        <w:t>Direktorė</w:t>
      </w:r>
      <w:r w:rsidRPr="00856DB2">
        <w:tab/>
      </w:r>
      <w:r w:rsidRPr="00856DB2">
        <w:tab/>
      </w:r>
      <w:r w:rsidRPr="00856DB2">
        <w:tab/>
      </w:r>
      <w:r w:rsidRPr="00856DB2">
        <w:tab/>
      </w:r>
      <w:r w:rsidRPr="00856DB2">
        <w:tab/>
      </w:r>
      <w:r w:rsidRPr="00856DB2">
        <w:tab/>
        <w:t>Lina Venskutė</w:t>
      </w:r>
    </w:p>
    <w:p w:rsidR="009D3289" w:rsidRDefault="009D3289" w:rsidP="009D3289">
      <w:pPr>
        <w:ind w:firstLine="480"/>
        <w:jc w:val="both"/>
      </w:pPr>
    </w:p>
    <w:p w:rsidR="009D3289" w:rsidRDefault="009D3289" w:rsidP="00611A80">
      <w:pPr>
        <w:jc w:val="center"/>
        <w:rPr>
          <w:b/>
        </w:rPr>
      </w:pPr>
    </w:p>
    <w:p w:rsidR="00F60EDF" w:rsidRDefault="00F60EDF" w:rsidP="00611A80">
      <w:pPr>
        <w:ind w:firstLine="480"/>
        <w:jc w:val="both"/>
      </w:pPr>
    </w:p>
    <w:p w:rsidR="00F60EDF" w:rsidRDefault="00F60EDF" w:rsidP="00611A80">
      <w:pPr>
        <w:ind w:firstLine="480"/>
        <w:jc w:val="both"/>
      </w:pPr>
    </w:p>
    <w:p w:rsidR="005D51BC" w:rsidRDefault="005D51BC" w:rsidP="00611A80">
      <w:pPr>
        <w:ind w:firstLine="480"/>
        <w:jc w:val="both"/>
      </w:pPr>
      <w:bookmarkStart w:id="0" w:name="_GoBack"/>
      <w:bookmarkEnd w:id="0"/>
    </w:p>
    <w:p w:rsidR="00EF36FB" w:rsidRDefault="00F60EDF" w:rsidP="001C492B">
      <w:pPr>
        <w:jc w:val="both"/>
        <w:rPr>
          <w:lang w:val="en-US"/>
        </w:rPr>
      </w:pPr>
      <w:r>
        <w:t>A</w:t>
      </w:r>
      <w:r w:rsidR="00772421">
        <w:t>udronė Bakonienė</w:t>
      </w:r>
      <w:r w:rsidR="00B00AA5">
        <w:t>, tel. +370 5</w:t>
      </w:r>
      <w:r w:rsidR="00CE5C41">
        <w:t xml:space="preserve"> 275 8310, el. p. </w:t>
      </w:r>
      <w:hyperlink r:id="rId7" w:history="1">
        <w:r w:rsidR="00CE5C41" w:rsidRPr="005320C0">
          <w:rPr>
            <w:rStyle w:val="Hipersaitas"/>
          </w:rPr>
          <w:t>rastine</w:t>
        </w:r>
        <w:r w:rsidR="00CE5C41" w:rsidRPr="005320C0">
          <w:rPr>
            <w:rStyle w:val="Hipersaitas"/>
            <w:lang w:val="en-US"/>
          </w:rPr>
          <w:t>@</w:t>
        </w:r>
        <w:proofErr w:type="spellStart"/>
        <w:r w:rsidR="00CE5C41" w:rsidRPr="005320C0">
          <w:rPr>
            <w:rStyle w:val="Hipersaitas"/>
            <w:lang w:val="en-US"/>
          </w:rPr>
          <w:t>ziburio.vilnius.lm.lt</w:t>
        </w:r>
        <w:proofErr w:type="spellEnd"/>
      </w:hyperlink>
      <w:r w:rsidR="00CE5C41">
        <w:rPr>
          <w:lang w:val="en-US"/>
        </w:rPr>
        <w:t xml:space="preserve"> </w:t>
      </w:r>
    </w:p>
    <w:p w:rsidR="00F45488" w:rsidRDefault="00F45488" w:rsidP="001C492B">
      <w:pPr>
        <w:jc w:val="both"/>
        <w:rPr>
          <w:lang w:val="en-US"/>
        </w:rPr>
      </w:pPr>
    </w:p>
    <w:p w:rsidR="00F45488" w:rsidRDefault="00F45488" w:rsidP="00F45488">
      <w:pPr>
        <w:jc w:val="center"/>
        <w:rPr>
          <w:b/>
          <w:bCs/>
        </w:rPr>
      </w:pPr>
      <w:bookmarkStart w:id="1" w:name="_Hlk85476012"/>
    </w:p>
    <w:bookmarkEnd w:id="1"/>
    <w:p w:rsidR="00F45488" w:rsidRPr="00960DED" w:rsidRDefault="00F45488" w:rsidP="00F45488">
      <w:pPr>
        <w:jc w:val="both"/>
        <w:rPr>
          <w:sz w:val="16"/>
          <w:szCs w:val="16"/>
        </w:rPr>
      </w:pPr>
    </w:p>
    <w:sectPr w:rsidR="00F45488" w:rsidRPr="00960DED" w:rsidSect="00F60EDF">
      <w:pgSz w:w="11906" w:h="16838" w:code="9"/>
      <w:pgMar w:top="993" w:right="707" w:bottom="0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D532E"/>
    <w:multiLevelType w:val="multilevel"/>
    <w:tmpl w:val="90CC76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2AEA1E6A"/>
    <w:multiLevelType w:val="multilevel"/>
    <w:tmpl w:val="1B2260D0"/>
    <w:lvl w:ilvl="0">
      <w:start w:val="1"/>
      <w:numFmt w:val="decimal"/>
      <w:lvlText w:val="%1."/>
      <w:lvlJc w:val="left"/>
      <w:pPr>
        <w:ind w:left="2" w:hanging="216"/>
      </w:pPr>
      <w:rPr>
        <w:rFonts w:hint="default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4" w:hanging="540"/>
      </w:pPr>
      <w:rPr>
        <w:rFonts w:hint="default"/>
        <w:spacing w:val="0"/>
        <w:w w:val="100"/>
        <w:lang w:val="lt-LT" w:eastAsia="en-US" w:bidi="ar-SA"/>
      </w:rPr>
    </w:lvl>
    <w:lvl w:ilvl="2">
      <w:numFmt w:val="bullet"/>
      <w:lvlText w:val="•"/>
      <w:lvlJc w:val="left"/>
      <w:pPr>
        <w:ind w:left="1400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500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683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866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049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232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15" w:hanging="540"/>
      </w:pPr>
      <w:rPr>
        <w:rFonts w:hint="default"/>
        <w:lang w:val="lt-LT" w:eastAsia="en-US" w:bidi="ar-SA"/>
      </w:rPr>
    </w:lvl>
  </w:abstractNum>
  <w:abstractNum w:abstractNumId="2" w15:restartNumberingAfterBreak="0">
    <w:nsid w:val="50046DF0"/>
    <w:multiLevelType w:val="hybridMultilevel"/>
    <w:tmpl w:val="87BCA38C"/>
    <w:lvl w:ilvl="0" w:tplc="663A547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56901DCC"/>
    <w:multiLevelType w:val="multilevel"/>
    <w:tmpl w:val="1C24F540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00000A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A33EF1"/>
    <w:multiLevelType w:val="hybridMultilevel"/>
    <w:tmpl w:val="34EA42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C4910"/>
    <w:multiLevelType w:val="hybridMultilevel"/>
    <w:tmpl w:val="2F5EB7A6"/>
    <w:lvl w:ilvl="0" w:tplc="48462D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80"/>
    <w:rsid w:val="000061DF"/>
    <w:rsid w:val="0001718C"/>
    <w:rsid w:val="00022563"/>
    <w:rsid w:val="00043BFE"/>
    <w:rsid w:val="0004656B"/>
    <w:rsid w:val="00065D86"/>
    <w:rsid w:val="000771E6"/>
    <w:rsid w:val="000A65D3"/>
    <w:rsid w:val="0013470D"/>
    <w:rsid w:val="00150D70"/>
    <w:rsid w:val="001552B6"/>
    <w:rsid w:val="001A523F"/>
    <w:rsid w:val="001C492B"/>
    <w:rsid w:val="001E4A89"/>
    <w:rsid w:val="001F5028"/>
    <w:rsid w:val="001F7C9B"/>
    <w:rsid w:val="00211741"/>
    <w:rsid w:val="00235C40"/>
    <w:rsid w:val="00285845"/>
    <w:rsid w:val="00290CB1"/>
    <w:rsid w:val="002B7FB2"/>
    <w:rsid w:val="00314DDF"/>
    <w:rsid w:val="0033430B"/>
    <w:rsid w:val="003F1205"/>
    <w:rsid w:val="00416870"/>
    <w:rsid w:val="00417F9E"/>
    <w:rsid w:val="00467916"/>
    <w:rsid w:val="00481494"/>
    <w:rsid w:val="004B5DC1"/>
    <w:rsid w:val="004E6EF4"/>
    <w:rsid w:val="005240A7"/>
    <w:rsid w:val="00533647"/>
    <w:rsid w:val="00542BEB"/>
    <w:rsid w:val="005A6EB6"/>
    <w:rsid w:val="005C760B"/>
    <w:rsid w:val="005D51BC"/>
    <w:rsid w:val="00611A80"/>
    <w:rsid w:val="006337E8"/>
    <w:rsid w:val="00657AD1"/>
    <w:rsid w:val="00692A88"/>
    <w:rsid w:val="006B30CC"/>
    <w:rsid w:val="006D297E"/>
    <w:rsid w:val="007029DC"/>
    <w:rsid w:val="00706582"/>
    <w:rsid w:val="0071179D"/>
    <w:rsid w:val="007161C0"/>
    <w:rsid w:val="007225A3"/>
    <w:rsid w:val="00740C2A"/>
    <w:rsid w:val="00740EAE"/>
    <w:rsid w:val="00741593"/>
    <w:rsid w:val="00752753"/>
    <w:rsid w:val="00765291"/>
    <w:rsid w:val="00772421"/>
    <w:rsid w:val="0077793A"/>
    <w:rsid w:val="007968D8"/>
    <w:rsid w:val="007D3525"/>
    <w:rsid w:val="007D7074"/>
    <w:rsid w:val="00821CB9"/>
    <w:rsid w:val="008258C3"/>
    <w:rsid w:val="00831165"/>
    <w:rsid w:val="008405B4"/>
    <w:rsid w:val="0085292E"/>
    <w:rsid w:val="00856DB2"/>
    <w:rsid w:val="00861BC0"/>
    <w:rsid w:val="00890FB4"/>
    <w:rsid w:val="008F10AE"/>
    <w:rsid w:val="00916DF3"/>
    <w:rsid w:val="00921A57"/>
    <w:rsid w:val="00926C56"/>
    <w:rsid w:val="00935F4E"/>
    <w:rsid w:val="009A376D"/>
    <w:rsid w:val="009A51AB"/>
    <w:rsid w:val="009C508F"/>
    <w:rsid w:val="009D3289"/>
    <w:rsid w:val="009F616D"/>
    <w:rsid w:val="00A41065"/>
    <w:rsid w:val="00A664F1"/>
    <w:rsid w:val="00A668C7"/>
    <w:rsid w:val="00AA14AE"/>
    <w:rsid w:val="00AF429B"/>
    <w:rsid w:val="00B00AA5"/>
    <w:rsid w:val="00B3073B"/>
    <w:rsid w:val="00B3373E"/>
    <w:rsid w:val="00B351EB"/>
    <w:rsid w:val="00B409E6"/>
    <w:rsid w:val="00B74171"/>
    <w:rsid w:val="00BA4196"/>
    <w:rsid w:val="00BB2900"/>
    <w:rsid w:val="00BB2E91"/>
    <w:rsid w:val="00BF5511"/>
    <w:rsid w:val="00C16012"/>
    <w:rsid w:val="00C23DAF"/>
    <w:rsid w:val="00C467C8"/>
    <w:rsid w:val="00C51AA3"/>
    <w:rsid w:val="00C92236"/>
    <w:rsid w:val="00C92C4B"/>
    <w:rsid w:val="00CB45A5"/>
    <w:rsid w:val="00CE5C41"/>
    <w:rsid w:val="00CE6103"/>
    <w:rsid w:val="00CE7185"/>
    <w:rsid w:val="00D01A5E"/>
    <w:rsid w:val="00D37888"/>
    <w:rsid w:val="00D856AD"/>
    <w:rsid w:val="00D93CE0"/>
    <w:rsid w:val="00DA3115"/>
    <w:rsid w:val="00DB1FE1"/>
    <w:rsid w:val="00DB5312"/>
    <w:rsid w:val="00DF3546"/>
    <w:rsid w:val="00E05C68"/>
    <w:rsid w:val="00E240EA"/>
    <w:rsid w:val="00EB137D"/>
    <w:rsid w:val="00ED2B49"/>
    <w:rsid w:val="00EE66DE"/>
    <w:rsid w:val="00EF36FB"/>
    <w:rsid w:val="00F45488"/>
    <w:rsid w:val="00F56954"/>
    <w:rsid w:val="00F60EDF"/>
    <w:rsid w:val="00FD4DEB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51FD5"/>
  <w15:chartTrackingRefBased/>
  <w15:docId w15:val="{6C0FD456-D8FB-4119-8798-6FE8C7DF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6DB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611A80"/>
    <w:pPr>
      <w:spacing w:line="360" w:lineRule="auto"/>
      <w:jc w:val="center"/>
    </w:pPr>
    <w:rPr>
      <w:b/>
      <w:kern w:val="24"/>
      <w:szCs w:val="20"/>
      <w:lang w:eastAsia="en-US"/>
    </w:rPr>
  </w:style>
  <w:style w:type="character" w:styleId="Hipersaitas">
    <w:name w:val="Hyperlink"/>
    <w:rsid w:val="00EF36FB"/>
    <w:rPr>
      <w:color w:val="0000FF"/>
      <w:u w:val="single"/>
    </w:rPr>
  </w:style>
  <w:style w:type="paragraph" w:styleId="Antrats">
    <w:name w:val="header"/>
    <w:basedOn w:val="prastasis"/>
    <w:link w:val="AntratsDiagrama"/>
    <w:rsid w:val="00EF36FB"/>
    <w:pPr>
      <w:tabs>
        <w:tab w:val="center" w:pos="4320"/>
        <w:tab w:val="right" w:pos="8640"/>
      </w:tabs>
    </w:pPr>
    <w:rPr>
      <w:rFonts w:eastAsia="MS Mincho"/>
      <w:lang w:val="en-GB" w:eastAsia="ja-JP"/>
    </w:rPr>
  </w:style>
  <w:style w:type="character" w:customStyle="1" w:styleId="AntratsDiagrama">
    <w:name w:val="Antraštės Diagrama"/>
    <w:link w:val="Antrats"/>
    <w:rsid w:val="00EF36FB"/>
    <w:rPr>
      <w:rFonts w:eastAsia="MS Mincho"/>
      <w:sz w:val="24"/>
      <w:szCs w:val="24"/>
      <w:lang w:val="en-GB" w:eastAsia="ja-JP"/>
    </w:rPr>
  </w:style>
  <w:style w:type="paragraph" w:styleId="Debesliotekstas">
    <w:name w:val="Balloon Text"/>
    <w:basedOn w:val="prastasis"/>
    <w:link w:val="DebesliotekstasDiagrama"/>
    <w:rsid w:val="004B5D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B5DC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5C7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stine@ziburio.vilniu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Ziburys_Admin</Company>
  <LinksUpToDate>false</LinksUpToDate>
  <CharactersWithSpaces>2208</CharactersWithSpaces>
  <SharedDoc>false</SharedDoc>
  <HLinks>
    <vt:vector size="6" baseType="variant">
      <vt:variant>
        <vt:i4>6029431</vt:i4>
      </vt:variant>
      <vt:variant>
        <vt:i4>3</vt:i4>
      </vt:variant>
      <vt:variant>
        <vt:i4>0</vt:i4>
      </vt:variant>
      <vt:variant>
        <vt:i4>5</vt:i4>
      </vt:variant>
      <vt:variant>
        <vt:lpwstr>mailto:rastine@ziburio.vilnius.lm.lt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Ziburys_Admin</dc:creator>
  <cp:keywords/>
  <cp:lastModifiedBy>Raštinė</cp:lastModifiedBy>
  <cp:revision>57</cp:revision>
  <cp:lastPrinted>2026-05-06T07:56:00Z</cp:lastPrinted>
  <dcterms:created xsi:type="dcterms:W3CDTF">2020-11-18T06:16:00Z</dcterms:created>
  <dcterms:modified xsi:type="dcterms:W3CDTF">2026-05-08T07:17:00Z</dcterms:modified>
</cp:coreProperties>
</file>